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9B4471" w14:textId="16360F73" w:rsidR="005803AF" w:rsidRPr="005A78CD" w:rsidRDefault="005A78CD" w:rsidP="008A6F8D">
      <w:pPr>
        <w:pStyle w:val="Standaard1"/>
        <w:rPr>
          <w:lang w:val="nl-NL"/>
        </w:rPr>
      </w:pPr>
      <w:r w:rsidRPr="008A6F8D">
        <w:rPr>
          <w:rFonts w:ascii="Arial" w:eastAsia="Arial" w:hAnsi="Arial" w:cs="Arial"/>
          <w:b/>
          <w:sz w:val="36"/>
          <w:szCs w:val="36"/>
          <w:lang w:val="nl-NL"/>
        </w:rPr>
        <w:br/>
      </w:r>
      <w:r w:rsidR="008A6F8D" w:rsidRPr="008A6F8D">
        <w:rPr>
          <w:rStyle w:val="normaltextrun"/>
          <w:rFonts w:ascii="ITC Franklin Gothic Std Bk Cd" w:hAnsi="ITC Franklin Gothic Std Bk Cd" w:cs="Segoe UI"/>
          <w:b/>
          <w:bCs/>
          <w:sz w:val="40"/>
          <w:szCs w:val="40"/>
          <w:lang w:val="nl-NL"/>
        </w:rPr>
        <w:t xml:space="preserve">JDRF </w:t>
      </w:r>
      <w:proofErr w:type="spellStart"/>
      <w:r w:rsidR="008A6F8D" w:rsidRPr="008A6F8D">
        <w:rPr>
          <w:rStyle w:val="normaltextrun"/>
          <w:rFonts w:ascii="ITC Franklin Gothic Std Bk Cd" w:hAnsi="ITC Franklin Gothic Std Bk Cd" w:cs="Segoe UI"/>
          <w:b/>
          <w:bCs/>
          <w:sz w:val="40"/>
          <w:szCs w:val="40"/>
          <w:lang w:val="nl-NL"/>
        </w:rPr>
        <w:t>One</w:t>
      </w:r>
      <w:proofErr w:type="spellEnd"/>
      <w:r w:rsidR="008A6F8D" w:rsidRPr="008A6F8D">
        <w:rPr>
          <w:rStyle w:val="normaltextrun"/>
          <w:rFonts w:ascii="ITC Franklin Gothic Std Bk Cd" w:hAnsi="ITC Franklin Gothic Std Bk Cd" w:cs="Segoe UI"/>
          <w:b/>
          <w:bCs/>
          <w:sz w:val="40"/>
          <w:szCs w:val="40"/>
          <w:lang w:val="nl-NL"/>
        </w:rPr>
        <w:t xml:space="preserve"> Walk voorbeeldmails</w:t>
      </w:r>
      <w:r w:rsidR="00C00EB3" w:rsidRPr="008A6F8D">
        <w:rPr>
          <w:rStyle w:val="normaltextrun"/>
          <w:rFonts w:ascii="ITC Franklin Gothic Std Bk Cd" w:hAnsi="ITC Franklin Gothic Std Bk Cd" w:cs="Segoe UI"/>
          <w:sz w:val="40"/>
          <w:szCs w:val="40"/>
          <w:lang w:val="nl-NL"/>
        </w:rPr>
        <w:t> </w:t>
      </w:r>
      <w:r w:rsidR="00C00EB3" w:rsidRPr="008A6F8D">
        <w:rPr>
          <w:rStyle w:val="scxw65907217"/>
          <w:rFonts w:ascii="ITC Franklin Gothic Std Bk Cd" w:hAnsi="ITC Franklin Gothic Std Bk Cd" w:cs="Segoe UI"/>
          <w:sz w:val="40"/>
          <w:szCs w:val="40"/>
          <w:lang w:val="nl-NL"/>
        </w:rPr>
        <w:t> </w:t>
      </w:r>
      <w:r w:rsidRPr="008A6F8D">
        <w:rPr>
          <w:rFonts w:ascii="Arial" w:eastAsia="Arial" w:hAnsi="Arial" w:cs="Arial"/>
          <w:sz w:val="36"/>
          <w:szCs w:val="36"/>
          <w:lang w:val="nl-NL"/>
        </w:rPr>
        <w:br/>
      </w:r>
    </w:p>
    <w:p w14:paraId="393E52BA" w14:textId="77777777" w:rsidR="008A6F8D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Wij hebben een aantal voorbeeldmails gemaakt die het jou makkelijker maken om sponsorgeld in te zamelen voor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 2022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Deze vind je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hieronder.</w:t>
      </w:r>
      <w:proofErr w:type="spellEnd"/>
    </w:p>
    <w:p w14:paraId="287F91AE" w14:textId="77777777" w:rsidR="008A6F8D" w:rsidRDefault="008A6F8D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183D6D14" w14:textId="26F88E80" w:rsidR="008A6F8D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Je gebruikt deze voorbeelden door ze te knippen en te plakken in je eigen e-mailbericht en de geel-gearceerde gebieden aan te passen! </w:t>
      </w:r>
    </w:p>
    <w:p w14:paraId="7D1E5A1A" w14:textId="77777777" w:rsidR="008A6F8D" w:rsidRDefault="008A6F8D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0E7D33DF" w14:textId="078E6752" w:rsidR="00C00EB3" w:rsidRPr="00C00EB3" w:rsidRDefault="008A6F8D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 xml:space="preserve">Wil je meerdere mensen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in één keer mailen? Richt de mail aan jezelf en zet de e-mailadressen van jouw contacten in de BCC. Zo blijven alle e-mailadressen anoniem.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9267314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743BB080" w14:textId="40432A8E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Met hulp van deze e-mails ga je zeker je streefbedrag halen, misschien ga je er zelfs wel overheen. Heel veel succes met het inzamelen van sponsorgeld voor 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25D48CBF" w14:textId="075622AE" w:rsidR="005803AF" w:rsidRPr="005A78CD" w:rsidRDefault="005A78CD">
      <w:pPr>
        <w:pStyle w:val="Standaard1"/>
        <w:spacing w:after="280"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14:paraId="66283E5F" w14:textId="77777777" w:rsidR="005803AF" w:rsidRPr="005A78CD" w:rsidRDefault="005A78CD">
      <w:pPr>
        <w:pStyle w:val="Standaard1"/>
        <w:rPr>
          <w:lang w:val="nl-NL"/>
        </w:rPr>
      </w:pPr>
      <w:r w:rsidRPr="005A78CD">
        <w:rPr>
          <w:lang w:val="nl-NL"/>
        </w:rPr>
        <w:br w:type="page"/>
      </w:r>
    </w:p>
    <w:p w14:paraId="30EDAB30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62C45875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bookmarkStart w:id="0" w:name="h.gjdgxs" w:colFirst="0" w:colLast="0"/>
      <w:bookmarkEnd w:id="0"/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  <w:sz w:val="28"/>
          <w:szCs w:val="28"/>
        </w:rPr>
        <w:t>Voorbeeld sponsorverzoek</w:t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218263A3" w14:textId="48DDD29F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cxw65907217"/>
          <w:rFonts w:ascii="Cambria" w:hAnsi="Cambria" w:cs="Segoe UI"/>
          <w:color w:val="000000"/>
          <w:sz w:val="22"/>
          <w:szCs w:val="22"/>
        </w:rPr>
        <w:t> 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Hoi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[naam]!</w:t>
      </w:r>
      <w:r w:rsidRPr="00C00EB3">
        <w:rPr>
          <w:rStyle w:val="scxw65907217"/>
          <w:rFonts w:ascii="ITC Franklin Gothic Std Bk Cd" w:hAnsi="ITC Franklin Gothic Std Bk Cd" w:cs="Segoe UI"/>
          <w:color w:val="000000"/>
        </w:rPr>
        <w:t> 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Op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11 juni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ga ik wandelen voor de strijd tegen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type </w:t>
      </w:r>
      <w:proofErr w:type="gram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1 diabetes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! Ik doe mee aan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, een wandeling vol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wetenschap,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uitdagingen en ontmoetingen in de bosrijke omgeving van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Kootwijk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Hier heb ik jouw hulp hard nodig!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2235239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009B67DB" w14:textId="77777777" w:rsidR="008A6F8D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Op pad naar een wereld zonder </w:t>
      </w:r>
      <w:r w:rsidR="008A6F8D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type </w:t>
      </w:r>
      <w:proofErr w:type="gramStart"/>
      <w:r w:rsidR="008A6F8D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1 diabetes</w:t>
      </w:r>
      <w:proofErr w:type="gramEnd"/>
      <w:r w:rsidRPr="00C00EB3">
        <w:rPr>
          <w:rFonts w:ascii="ITC Franklin Gothic Std Bk Cd" w:hAnsi="ITC Franklin Gothic Std Bk Cd" w:cs="Segoe UI"/>
          <w:color w:val="000000"/>
        </w:rPr>
        <w:br/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is een initiatief van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Stichting JDRF Nederland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. Zij financieren wetenschappelijk onderzoek naar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voorkomen van en 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de genezing en behandeling van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type </w:t>
      </w:r>
      <w:proofErr w:type="gram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1 diabetes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</w:t>
      </w:r>
    </w:p>
    <w:p w14:paraId="4C86825F" w14:textId="77777777" w:rsidR="008A6F8D" w:rsidRDefault="008A6F8D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03CC9877" w14:textId="437BF7E0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Het geld dat deelnemers van 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ophalen, levert daar een belangrijke bijdrage aan.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Sponsor jij mij dan voor mijn deelname aan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? Ga naar mijn sponspagina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[link van jouw sponsorpagina]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en klik op de donatieknop en help onderzoek naar </w:t>
      </w:r>
      <w:r w:rsidR="002942D3">
        <w:rPr>
          <w:rStyle w:val="normaltextrun"/>
          <w:rFonts w:ascii="ITC Franklin Gothic Std Bk Cd" w:hAnsi="ITC Franklin Gothic Std Bk Cd" w:cs="Segoe UI"/>
          <w:color w:val="000000"/>
        </w:rPr>
        <w:t xml:space="preserve">type </w:t>
      </w:r>
      <w:proofErr w:type="gramStart"/>
      <w:r w:rsidR="002942D3">
        <w:rPr>
          <w:rStyle w:val="normaltextrun"/>
          <w:rFonts w:ascii="ITC Franklin Gothic Std Bk Cd" w:hAnsi="ITC Franklin Gothic Std Bk Cd" w:cs="Segoe UI"/>
          <w:color w:val="000000"/>
        </w:rPr>
        <w:t>1 diabetes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mogelijk te maken met jouw donatie!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B01CA4C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6EBAA0DF" w14:textId="39A4AB6A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Alvast heel erg bedankt!</w:t>
      </w:r>
      <w:r w:rsidRPr="00C00EB3">
        <w:rPr>
          <w:rStyle w:val="scxw65907217"/>
          <w:rFonts w:ascii="ITC Franklin Gothic Std Bk Cd" w:hAnsi="ITC Franklin Gothic Std Bk Cd" w:cs="Segoe UI"/>
          <w:color w:val="000000"/>
        </w:rPr>
        <w:t> </w:t>
      </w:r>
      <w:r w:rsidRPr="00C00EB3">
        <w:rPr>
          <w:rFonts w:ascii="ITC Franklin Gothic Std Bk Cd" w:hAnsi="ITC Franklin Gothic Std Bk Cd" w:cs="Segoe UI"/>
          <w:color w:val="000000"/>
        </w:rPr>
        <w:br/>
      </w:r>
    </w:p>
    <w:p w14:paraId="08BA6DFF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731A8129" w14:textId="5D9B10B4" w:rsidR="00C00EB3" w:rsidRPr="00C00EB3" w:rsidRDefault="00102E39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 xml:space="preserve">Vriendelijke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groet,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ADA0491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8EE267C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[E-mailhandtekening]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6CB8C2E1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07193504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6D1396EB" w14:textId="17F4AC2E" w:rsidR="005803AF" w:rsidRDefault="005803AF">
      <w:pPr>
        <w:pStyle w:val="Standaard1"/>
        <w:spacing w:line="276" w:lineRule="auto"/>
        <w:rPr>
          <w:lang w:val="nl-NL"/>
        </w:rPr>
      </w:pPr>
    </w:p>
    <w:p w14:paraId="207E2666" w14:textId="2293C7AF" w:rsidR="00C00EB3" w:rsidRDefault="00C00EB3">
      <w:pPr>
        <w:pStyle w:val="Standaard1"/>
        <w:spacing w:line="276" w:lineRule="auto"/>
        <w:rPr>
          <w:lang w:val="nl-NL"/>
        </w:rPr>
      </w:pPr>
    </w:p>
    <w:p w14:paraId="1A6059FF" w14:textId="7D6941CE" w:rsidR="00C00EB3" w:rsidRDefault="00C00EB3">
      <w:pPr>
        <w:pStyle w:val="Standaard1"/>
        <w:spacing w:line="276" w:lineRule="auto"/>
        <w:rPr>
          <w:lang w:val="nl-NL"/>
        </w:rPr>
      </w:pPr>
    </w:p>
    <w:p w14:paraId="4A0E888D" w14:textId="2A9967DC" w:rsidR="00C00EB3" w:rsidRDefault="00C00EB3">
      <w:pPr>
        <w:pStyle w:val="Standaard1"/>
        <w:spacing w:line="276" w:lineRule="auto"/>
        <w:rPr>
          <w:lang w:val="nl-NL"/>
        </w:rPr>
      </w:pPr>
    </w:p>
    <w:p w14:paraId="5A322635" w14:textId="50F09D70" w:rsidR="00C00EB3" w:rsidRDefault="00C00EB3">
      <w:pPr>
        <w:pStyle w:val="Standaard1"/>
        <w:spacing w:line="276" w:lineRule="auto"/>
        <w:rPr>
          <w:lang w:val="nl-NL"/>
        </w:rPr>
      </w:pPr>
    </w:p>
    <w:p w14:paraId="39D4B7E4" w14:textId="309F7661" w:rsidR="00C00EB3" w:rsidRDefault="00C00EB3">
      <w:pPr>
        <w:pStyle w:val="Standaard1"/>
        <w:spacing w:line="276" w:lineRule="auto"/>
        <w:rPr>
          <w:lang w:val="nl-NL"/>
        </w:rPr>
      </w:pPr>
    </w:p>
    <w:p w14:paraId="708D24D4" w14:textId="71CABEB1" w:rsidR="00C00EB3" w:rsidRDefault="00C00EB3">
      <w:pPr>
        <w:pStyle w:val="Standaard1"/>
        <w:spacing w:line="276" w:lineRule="auto"/>
        <w:rPr>
          <w:lang w:val="nl-NL"/>
        </w:rPr>
      </w:pPr>
    </w:p>
    <w:p w14:paraId="0A0278E0" w14:textId="1BE3E47F" w:rsidR="00C00EB3" w:rsidRDefault="00C00EB3">
      <w:pPr>
        <w:pStyle w:val="Standaard1"/>
        <w:spacing w:line="276" w:lineRule="auto"/>
        <w:rPr>
          <w:lang w:val="nl-NL"/>
        </w:rPr>
      </w:pPr>
    </w:p>
    <w:p w14:paraId="10C19BAE" w14:textId="77777777" w:rsidR="00C00EB3" w:rsidRPr="005A78CD" w:rsidRDefault="00C00EB3">
      <w:pPr>
        <w:pStyle w:val="Standaard1"/>
        <w:spacing w:line="276" w:lineRule="auto"/>
        <w:rPr>
          <w:lang w:val="nl-NL"/>
        </w:rPr>
      </w:pPr>
    </w:p>
    <w:p w14:paraId="2391A59E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7C6F48B6" w14:textId="77777777" w:rsidR="00C00EB3" w:rsidRDefault="00C00EB3">
      <w:pPr>
        <w:pStyle w:val="Standaard1"/>
        <w:spacing w:line="276" w:lineRule="auto"/>
        <w:rPr>
          <w:rFonts w:ascii="Arial" w:eastAsia="Arial" w:hAnsi="Arial" w:cs="Arial"/>
          <w:b/>
          <w:sz w:val="22"/>
          <w:szCs w:val="22"/>
          <w:lang w:val="nl-NL"/>
        </w:rPr>
      </w:pPr>
    </w:p>
    <w:p w14:paraId="41388384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  <w:sz w:val="28"/>
          <w:szCs w:val="28"/>
        </w:rPr>
        <w:t>Laatste sponsorwervingsbericht voor het event</w:t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301A2696" w14:textId="1BF82CEE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cxw65907217"/>
          <w:rFonts w:ascii="Cambria" w:hAnsi="Cambria" w:cs="Segoe UI"/>
          <w:color w:val="000000"/>
          <w:sz w:val="22"/>
          <w:szCs w:val="22"/>
        </w:rPr>
        <w:t> 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Hoi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="008A6F8D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,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764714D7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1FF77FD5" w14:textId="4C8C1CFA" w:rsidR="00C00EB3" w:rsidRPr="00C00EB3" w:rsidRDefault="008A6F8D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>11 juni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is het zover! Dan ga ik </w:t>
      </w:r>
      <w:r w:rsidR="00A76BEC" w:rsidRPr="00A76BEC">
        <w:rPr>
          <w:rStyle w:val="normaltextrun"/>
          <w:rFonts w:ascii="ITC Franklin Gothic Std Bk Cd" w:hAnsi="ITC Franklin Gothic Std Bk Cd" w:cs="Segoe UI"/>
          <w:color w:val="000000"/>
          <w:highlight w:val="yellow"/>
        </w:rPr>
        <w:t xml:space="preserve">[…] </w:t>
      </w:r>
      <w:r w:rsidR="00C00EB3" w:rsidRPr="00A76BEC">
        <w:rPr>
          <w:rStyle w:val="normaltextrun"/>
          <w:rFonts w:ascii="ITC Franklin Gothic Std Bk Cd" w:hAnsi="ITC Franklin Gothic Std Bk Cd" w:cs="Segoe UI"/>
          <w:color w:val="000000"/>
          <w:highlight w:val="yellow"/>
        </w:rPr>
        <w:t>kilometer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 </w:t>
      </w:r>
      <w:r w:rsidR="00C00EB3"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wandelen</w:t>
      </w:r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 bij de JDRF </w:t>
      </w:r>
      <w:proofErr w:type="spellStart"/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>One</w:t>
      </w:r>
      <w:proofErr w:type="spellEnd"/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 Walk</w:t>
      </w:r>
      <w:r w:rsidR="00A76BEC"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om geld op te halen voor onderzoek naar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type </w:t>
      </w:r>
      <w:proofErr w:type="gramStart"/>
      <w:r w:rsidR="00A76BEC">
        <w:rPr>
          <w:rStyle w:val="normaltextrun"/>
          <w:rFonts w:ascii="ITC Franklin Gothic Std Bk Cd" w:hAnsi="ITC Franklin Gothic Std Bk Cd" w:cs="Segoe UI"/>
          <w:color w:val="000000"/>
        </w:rPr>
        <w:t>1 diabetes</w:t>
      </w:r>
      <w:proofErr w:type="gramEnd"/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.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 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4EFCE71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Ik ben nu al een tijdje bezig met het ophalen van sponsorgeld en heb al </w:t>
      </w:r>
      <w:proofErr w:type="gramStart"/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XXX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 euro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 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opgehaald. Mijn sponsordoel is </w:t>
      </w:r>
      <w:proofErr w:type="gramStart"/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XXX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 euro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Help jij mij om mijn sponsordoel te halen door een donatie te doen via mijn sponsorpagina?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</w:t>
      </w:r>
      <w:proofErr w:type="gramStart"/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link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 van jouw sponsorpagina]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2ECFAA81" w14:textId="6D8B8C44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Alle deelnemers van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A76BEC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doen hun best om zoveel mogelijk sponsorgeld op te </w:t>
      </w:r>
      <w:r w:rsidRPr="00C00EB3">
        <w:rPr>
          <w:rStyle w:val="spellingerror"/>
          <w:rFonts w:ascii="ITC Franklin Gothic Std Bk Cd" w:hAnsi="ITC Franklin Gothic Std Bk Cd" w:cs="Segoe UI"/>
          <w:color w:val="000000"/>
        </w:rPr>
        <w:t>halen.</w:t>
      </w:r>
      <w:r w:rsidR="00A76BEC">
        <w:rPr>
          <w:rStyle w:val="spellingerror"/>
          <w:rFonts w:ascii="ITC Franklin Gothic Std Bk Cd" w:hAnsi="ITC Franklin Gothic Std Bk Cd" w:cs="Segoe UI"/>
          <w:color w:val="000000"/>
        </w:rPr>
        <w:t xml:space="preserve"> Tenslotte: hoe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meer geld we met elkaar ophalen, hoe dichterbij we bij de missie van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>JDRF Nederland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komen: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type </w:t>
      </w:r>
      <w:proofErr w:type="gramStart"/>
      <w:r w:rsidR="00A76BEC">
        <w:rPr>
          <w:rStyle w:val="normaltextrun"/>
          <w:rFonts w:ascii="ITC Franklin Gothic Std Bk Cd" w:hAnsi="ITC Franklin Gothic Std Bk Cd" w:cs="Segoe UI"/>
          <w:color w:val="000000"/>
        </w:rPr>
        <w:t>1 diabetes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de wereld uit! En aan deze missie draag ik graag bij! Hopelijk jij ook?   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6FCCEE9A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23EA7EB0" w14:textId="1D910650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60AD969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Alvast heel erg bedankt!</w:t>
      </w:r>
      <w:r w:rsidRPr="00C00EB3">
        <w:rPr>
          <w:rStyle w:val="scxw65907217"/>
          <w:rFonts w:ascii="ITC Franklin Gothic Std Bk Cd" w:hAnsi="ITC Franklin Gothic Std Bk Cd" w:cs="Segoe UI"/>
          <w:color w:val="000000"/>
        </w:rPr>
        <w:t> 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1943892F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4EF28340" w14:textId="6867BEFD" w:rsidR="00C00EB3" w:rsidRPr="00C00EB3" w:rsidRDefault="00102E39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>Vriendelijke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 groet,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48A20A69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0B764806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[E-mailhandtekening]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3B5B48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49A18F42" w14:textId="63FA5CD1" w:rsidR="005803AF" w:rsidRDefault="005803AF">
      <w:pPr>
        <w:pStyle w:val="Standaard1"/>
        <w:rPr>
          <w:lang w:val="nl-NL"/>
        </w:rPr>
      </w:pPr>
    </w:p>
    <w:p w14:paraId="16C7B284" w14:textId="06183DB6" w:rsidR="00C00EB3" w:rsidRDefault="00C00EB3">
      <w:pPr>
        <w:pStyle w:val="Standaard1"/>
        <w:rPr>
          <w:lang w:val="nl-NL"/>
        </w:rPr>
      </w:pPr>
    </w:p>
    <w:p w14:paraId="6B0414BB" w14:textId="169C2AD2" w:rsidR="00C00EB3" w:rsidRDefault="00C00EB3">
      <w:pPr>
        <w:pStyle w:val="Standaard1"/>
        <w:rPr>
          <w:lang w:val="nl-NL"/>
        </w:rPr>
      </w:pPr>
    </w:p>
    <w:p w14:paraId="00236886" w14:textId="696D92ED" w:rsidR="00C00EB3" w:rsidRDefault="00C00EB3">
      <w:pPr>
        <w:pStyle w:val="Standaard1"/>
        <w:rPr>
          <w:lang w:val="nl-NL"/>
        </w:rPr>
      </w:pPr>
    </w:p>
    <w:p w14:paraId="2BAA7B6C" w14:textId="464DA09F" w:rsidR="00C00EB3" w:rsidRDefault="00C00EB3">
      <w:pPr>
        <w:pStyle w:val="Standaard1"/>
        <w:rPr>
          <w:lang w:val="nl-NL"/>
        </w:rPr>
      </w:pPr>
    </w:p>
    <w:p w14:paraId="2B17CB0E" w14:textId="4AD5A304" w:rsidR="00C00EB3" w:rsidRDefault="00C00EB3">
      <w:pPr>
        <w:pStyle w:val="Standaard1"/>
        <w:rPr>
          <w:lang w:val="nl-NL"/>
        </w:rPr>
      </w:pPr>
    </w:p>
    <w:p w14:paraId="00DB9C82" w14:textId="040FE8B8" w:rsidR="00C00EB3" w:rsidRDefault="00C00EB3">
      <w:pPr>
        <w:pStyle w:val="Standaard1"/>
        <w:rPr>
          <w:lang w:val="nl-NL"/>
        </w:rPr>
      </w:pPr>
    </w:p>
    <w:p w14:paraId="715F84E1" w14:textId="78798D40" w:rsidR="00C00EB3" w:rsidRDefault="00C00EB3">
      <w:pPr>
        <w:pStyle w:val="Standaard1"/>
        <w:rPr>
          <w:lang w:val="nl-NL"/>
        </w:rPr>
      </w:pPr>
    </w:p>
    <w:p w14:paraId="6A2CC536" w14:textId="52969749" w:rsidR="00C00EB3" w:rsidRDefault="00C00EB3">
      <w:pPr>
        <w:pStyle w:val="Standaard1"/>
        <w:rPr>
          <w:lang w:val="nl-NL"/>
        </w:rPr>
      </w:pPr>
    </w:p>
    <w:p w14:paraId="7636B038" w14:textId="2B135958" w:rsidR="00C00EB3" w:rsidRDefault="00C00EB3">
      <w:pPr>
        <w:pStyle w:val="Standaard1"/>
        <w:rPr>
          <w:lang w:val="nl-NL"/>
        </w:rPr>
      </w:pPr>
    </w:p>
    <w:p w14:paraId="20574855" w14:textId="4F7EA3AB" w:rsidR="00C00EB3" w:rsidRDefault="00C00EB3">
      <w:pPr>
        <w:pStyle w:val="Standaard1"/>
        <w:rPr>
          <w:lang w:val="nl-NL"/>
        </w:rPr>
      </w:pPr>
    </w:p>
    <w:p w14:paraId="4859B934" w14:textId="3522D0D0" w:rsidR="00C00EB3" w:rsidRDefault="00C00EB3">
      <w:pPr>
        <w:pStyle w:val="Standaard1"/>
        <w:rPr>
          <w:lang w:val="nl-NL"/>
        </w:rPr>
      </w:pPr>
    </w:p>
    <w:p w14:paraId="13B19C00" w14:textId="1FBA56B6" w:rsidR="00C00EB3" w:rsidRDefault="00C00EB3">
      <w:pPr>
        <w:pStyle w:val="Standaard1"/>
        <w:rPr>
          <w:lang w:val="nl-NL"/>
        </w:rPr>
      </w:pPr>
    </w:p>
    <w:p w14:paraId="4A9D4C1F" w14:textId="77777777" w:rsidR="00C00EB3" w:rsidRPr="005A78CD" w:rsidRDefault="00C00EB3">
      <w:pPr>
        <w:pStyle w:val="Standaard1"/>
        <w:rPr>
          <w:lang w:val="nl-NL"/>
        </w:rPr>
      </w:pPr>
    </w:p>
    <w:p w14:paraId="123B9965" w14:textId="77777777" w:rsid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  <w:sz w:val="28"/>
          <w:szCs w:val="28"/>
        </w:rPr>
        <w:t>Bedankbericht</w:t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137863FA" w14:textId="77777777" w:rsid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0CA02EB6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cxw65907217"/>
          <w:rFonts w:ascii="Cambria" w:hAnsi="Cambria" w:cs="Segoe UI"/>
          <w:color w:val="000000"/>
          <w:sz w:val="22"/>
          <w:szCs w:val="22"/>
        </w:rPr>
        <w:t> 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Beste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82CBB21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6713D7F9" w14:textId="564E404C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Bedankt voor jouw donatie voor mijn deelname aan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A76BEC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 Walk 2022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. Jouw bijdrage maakt het verschil in de strijd tegen </w:t>
      </w:r>
      <w:r w:rsidR="002942D3">
        <w:rPr>
          <w:rStyle w:val="normaltextrun"/>
          <w:rFonts w:ascii="ITC Franklin Gothic Std Bk Cd" w:hAnsi="ITC Franklin Gothic Std Bk Cd" w:cs="Segoe UI"/>
          <w:color w:val="000000"/>
        </w:rPr>
        <w:t xml:space="preserve">type </w:t>
      </w:r>
      <w:proofErr w:type="gramStart"/>
      <w:r w:rsidR="002942D3">
        <w:rPr>
          <w:rStyle w:val="normaltextrun"/>
          <w:rFonts w:ascii="ITC Franklin Gothic Std Bk Cd" w:hAnsi="ITC Franklin Gothic Std Bk Cd" w:cs="Segoe UI"/>
          <w:color w:val="000000"/>
        </w:rPr>
        <w:t>1 diabetes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>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F515660" w14:textId="468688F6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Tot nu toe heb ik </w:t>
      </w:r>
      <w:proofErr w:type="gramStart"/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XX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 euro</w:t>
      </w:r>
      <w:proofErr w:type="gramEnd"/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opgehaald. En hoop ik op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 11 juni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mijn sponsordoel bereikt te hebben. Mede dankzij jouw steun als sponsor ben ik een stapje dichterbij gekomen! 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6E6BA8C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333760C5" w14:textId="19D2C56D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</w:rPr>
        <w:t xml:space="preserve">Wil jij ook meedoen aan </w:t>
      </w:r>
      <w:r w:rsidR="00A76BEC">
        <w:rPr>
          <w:rStyle w:val="normaltextrun"/>
          <w:rFonts w:ascii="ITC Franklin Gothic Std Bk Cd" w:hAnsi="ITC Franklin Gothic Std Bk Cd" w:cs="Segoe UI"/>
        </w:rPr>
        <w:t xml:space="preserve">De JDRF </w:t>
      </w:r>
      <w:proofErr w:type="spellStart"/>
      <w:r w:rsidR="00A76BEC">
        <w:rPr>
          <w:rStyle w:val="normaltextrun"/>
          <w:rFonts w:ascii="ITC Franklin Gothic Std Bk Cd" w:hAnsi="ITC Franklin Gothic Std Bk Cd" w:cs="Segoe UI"/>
        </w:rPr>
        <w:t>One</w:t>
      </w:r>
      <w:proofErr w:type="spellEnd"/>
      <w:r w:rsidR="00A76BEC">
        <w:rPr>
          <w:rStyle w:val="normaltextrun"/>
          <w:rFonts w:ascii="ITC Franklin Gothic Std Bk Cd" w:hAnsi="ITC Franklin Gothic Std Bk Cd" w:cs="Segoe UI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</w:rPr>
        <w:t>? Schrijf je in vi</w:t>
      </w:r>
      <w:r w:rsidR="00A76BEC">
        <w:rPr>
          <w:rStyle w:val="normaltextrun"/>
          <w:rFonts w:ascii="ITC Franklin Gothic Std Bk Cd" w:hAnsi="ITC Franklin Gothic Std Bk Cd" w:cs="Segoe UI"/>
        </w:rPr>
        <w:t xml:space="preserve">a </w:t>
      </w:r>
      <w:hyperlink r:id="rId7" w:history="1">
        <w:r w:rsidR="00A76BEC" w:rsidRPr="002942D3">
          <w:rPr>
            <w:rStyle w:val="Hyperlink"/>
            <w:rFonts w:ascii="ITC Franklin Gothic Std Bk Cd" w:hAnsi="ITC Franklin Gothic Std Bk Cd" w:cs="Segoe UI"/>
            <w:u w:val="none"/>
          </w:rPr>
          <w:t>ww</w:t>
        </w:r>
        <w:r w:rsidR="00A76BEC" w:rsidRPr="002942D3">
          <w:rPr>
            <w:rStyle w:val="Hyperlink"/>
            <w:rFonts w:ascii="ITC Franklin Gothic Std Bk Cd" w:hAnsi="ITC Franklin Gothic Std Bk Cd" w:cs="Segoe UI"/>
            <w:u w:val="none"/>
          </w:rPr>
          <w:t>w</w:t>
        </w:r>
        <w:r w:rsidR="00A76BEC" w:rsidRPr="002942D3">
          <w:rPr>
            <w:rStyle w:val="Hyperlink"/>
            <w:rFonts w:ascii="ITC Franklin Gothic Std Bk Cd" w:hAnsi="ITC Franklin Gothic Std Bk Cd" w:cs="Segoe UI"/>
            <w:u w:val="none"/>
          </w:rPr>
          <w:t>.jdrfwalk.nl</w:t>
        </w:r>
      </w:hyperlink>
      <w:r w:rsidR="00A76BEC" w:rsidRPr="002942D3">
        <w:rPr>
          <w:rStyle w:val="normaltextrun"/>
          <w:rFonts w:ascii="ITC Franklin Gothic Std Bk Cd" w:hAnsi="ITC Franklin Gothic Std Bk Cd" w:cs="Segoe UI"/>
        </w:rPr>
        <w:t xml:space="preserve"> of lees op </w:t>
      </w:r>
      <w:hyperlink r:id="rId8" w:history="1">
        <w:r w:rsidR="00A76BEC" w:rsidRPr="002942D3">
          <w:rPr>
            <w:rStyle w:val="Hyperlink"/>
            <w:rFonts w:ascii="ITC Franklin Gothic Std Bk Cd" w:hAnsi="ITC Franklin Gothic Std Bk Cd" w:cs="Segoe UI"/>
            <w:u w:val="none"/>
          </w:rPr>
          <w:t>www</w:t>
        </w:r>
        <w:r w:rsidR="00A76BEC" w:rsidRPr="002942D3">
          <w:rPr>
            <w:rStyle w:val="Hyperlink"/>
            <w:rFonts w:ascii="ITC Franklin Gothic Std Bk Cd" w:hAnsi="ITC Franklin Gothic Std Bk Cd" w:cs="Segoe UI"/>
            <w:u w:val="none"/>
          </w:rPr>
          <w:t>.</w:t>
        </w:r>
        <w:r w:rsidR="00A76BEC" w:rsidRPr="002942D3">
          <w:rPr>
            <w:rStyle w:val="Hyperlink"/>
            <w:rFonts w:ascii="ITC Franklin Gothic Std Bk Cd" w:hAnsi="ITC Franklin Gothic Std Bk Cd" w:cs="Segoe UI"/>
            <w:u w:val="none"/>
          </w:rPr>
          <w:t>jdrf.nl</w:t>
        </w:r>
      </w:hyperlink>
      <w:r w:rsidR="00A76BEC" w:rsidRPr="002942D3">
        <w:rPr>
          <w:rStyle w:val="normaltextrun"/>
          <w:rFonts w:ascii="ITC Franklin Gothic Std Bk Cd" w:hAnsi="ITC Franklin Gothic Std Bk Cd" w:cs="Segoe UI"/>
        </w:rPr>
        <w:t xml:space="preserve"> wat JDRF met jouw bijdrage doet.</w:t>
      </w:r>
      <w:r w:rsidR="00A76BEC">
        <w:rPr>
          <w:rStyle w:val="normaltextrun"/>
          <w:rFonts w:ascii="ITC Franklin Gothic Std Bk Cd" w:hAnsi="ITC Franklin Gothic Std Bk Cd" w:cs="Segoe UI"/>
          <w:u w:val="single"/>
        </w:rPr>
        <w:t xml:space="preserve"> </w:t>
      </w:r>
    </w:p>
    <w:p w14:paraId="6E882421" w14:textId="1AA36982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Samen helpen we </w:t>
      </w:r>
      <w:r w:rsidR="00A76BEC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type </w:t>
      </w:r>
      <w:proofErr w:type="gramStart"/>
      <w:r w:rsidR="00A76BEC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1 diabetes</w:t>
      </w:r>
      <w:proofErr w:type="gramEnd"/>
      <w:r w:rsidR="00A76BEC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 de wereld uit! 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7DEF986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Nogmaals bedankt!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40178D7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629B6EA4" w14:textId="589E205B" w:rsidR="00C00EB3" w:rsidRPr="00C00EB3" w:rsidRDefault="00102E39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 xml:space="preserve">Vriendelijke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groet,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FF063F0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4436F0A3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[E-mailhandtekening]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1B507EC4" w14:textId="77777777" w:rsidR="005803AF" w:rsidRPr="005A78CD" w:rsidRDefault="005803AF" w:rsidP="00C00EB3">
      <w:pPr>
        <w:pStyle w:val="Standaard1"/>
        <w:rPr>
          <w:lang w:val="nl-NL"/>
        </w:rPr>
      </w:pPr>
    </w:p>
    <w:sectPr w:rsidR="005803AF" w:rsidRPr="005A78C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3B63" w14:textId="77777777" w:rsidR="00CC4701" w:rsidRDefault="00CC4701">
      <w:r>
        <w:separator/>
      </w:r>
    </w:p>
  </w:endnote>
  <w:endnote w:type="continuationSeparator" w:id="0">
    <w:p w14:paraId="00CE4393" w14:textId="77777777" w:rsidR="00CC4701" w:rsidRDefault="00CC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Franklin Gothic Std Bk C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14C" w14:textId="77777777" w:rsidR="007607F4" w:rsidRDefault="007607F4">
    <w:pPr>
      <w:pStyle w:val="Standaard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585805">
      <w:rPr>
        <w:noProof/>
      </w:rPr>
      <w:t>2</w:t>
    </w:r>
    <w:r>
      <w:fldChar w:fldCharType="end"/>
    </w:r>
  </w:p>
  <w:p w14:paraId="414C9ED6" w14:textId="0A40720A" w:rsidR="007607F4" w:rsidRDefault="00C00EB3" w:rsidP="00C00EB3">
    <w:pPr>
      <w:pStyle w:val="Standaard1"/>
      <w:tabs>
        <w:tab w:val="left" w:pos="3904"/>
        <w:tab w:val="center" w:pos="4140"/>
        <w:tab w:val="left" w:pos="5685"/>
      </w:tabs>
      <w:spacing w:after="720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8902" w14:textId="77777777" w:rsidR="00CC4701" w:rsidRDefault="00CC4701">
      <w:r>
        <w:separator/>
      </w:r>
    </w:p>
  </w:footnote>
  <w:footnote w:type="continuationSeparator" w:id="0">
    <w:p w14:paraId="06A316DD" w14:textId="77777777" w:rsidR="00CC4701" w:rsidRDefault="00CC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141" w14:textId="77777777" w:rsidR="008A6F8D" w:rsidRDefault="008A6F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743" w14:textId="77777777" w:rsidR="007607F4" w:rsidRDefault="007607F4">
    <w:pPr>
      <w:pStyle w:val="Standaard1"/>
      <w:tabs>
        <w:tab w:val="center" w:pos="4320"/>
        <w:tab w:val="right" w:pos="8640"/>
      </w:tabs>
      <w:spacing w:before="426"/>
      <w:jc w:val="center"/>
    </w:pPr>
  </w:p>
  <w:p w14:paraId="6F2E761C" w14:textId="53E12CC8" w:rsidR="007607F4" w:rsidRDefault="008A6F8D">
    <w:pPr>
      <w:pStyle w:val="Standaard1"/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0" distR="0" wp14:anchorId="007FD791" wp14:editId="57210DD8">
          <wp:extent cx="2921000" cy="596900"/>
          <wp:effectExtent l="0" t="0" r="0" b="0"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58F3" w14:textId="77777777" w:rsidR="008A6F8D" w:rsidRDefault="008A6F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728A"/>
    <w:multiLevelType w:val="hybridMultilevel"/>
    <w:tmpl w:val="C4685FD2"/>
    <w:lvl w:ilvl="0" w:tplc="6334330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CFE236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4A4D08">
      <w:numFmt w:val="bullet"/>
      <w:lvlText w:val=""/>
      <w:lvlJc w:val="left"/>
      <w:pPr>
        <w:ind w:left="2160" w:hanging="1800"/>
      </w:pPr>
    </w:lvl>
    <w:lvl w:ilvl="3" w:tplc="91828D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B1E3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9B894E6">
      <w:numFmt w:val="bullet"/>
      <w:lvlText w:val=""/>
      <w:lvlJc w:val="left"/>
      <w:pPr>
        <w:ind w:left="4320" w:hanging="3960"/>
      </w:pPr>
    </w:lvl>
    <w:lvl w:ilvl="6" w:tplc="AA8C5C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31C93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CAA34D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9033B72"/>
    <w:multiLevelType w:val="hybridMultilevel"/>
    <w:tmpl w:val="8F30B97C"/>
    <w:lvl w:ilvl="0" w:tplc="5C5EDFEC">
      <w:start w:val="1"/>
      <w:numFmt w:val="decimal"/>
      <w:lvlText w:val="%1."/>
      <w:lvlJc w:val="left"/>
      <w:pPr>
        <w:ind w:left="720" w:hanging="360"/>
      </w:pPr>
    </w:lvl>
    <w:lvl w:ilvl="1" w:tplc="18FE3E1A">
      <w:start w:val="1"/>
      <w:numFmt w:val="decimal"/>
      <w:lvlText w:val="%2."/>
      <w:lvlJc w:val="left"/>
      <w:pPr>
        <w:ind w:left="1440" w:hanging="1080"/>
      </w:pPr>
    </w:lvl>
    <w:lvl w:ilvl="2" w:tplc="C5C6DAE8">
      <w:start w:val="1"/>
      <w:numFmt w:val="decimal"/>
      <w:lvlText w:val="%3."/>
      <w:lvlJc w:val="left"/>
      <w:pPr>
        <w:ind w:left="2160" w:hanging="1980"/>
      </w:pPr>
    </w:lvl>
    <w:lvl w:ilvl="3" w:tplc="7616C946">
      <w:start w:val="1"/>
      <w:numFmt w:val="decimal"/>
      <w:lvlText w:val="%4."/>
      <w:lvlJc w:val="left"/>
      <w:pPr>
        <w:ind w:left="2880" w:hanging="2520"/>
      </w:pPr>
    </w:lvl>
    <w:lvl w:ilvl="4" w:tplc="0B88C9F6">
      <w:start w:val="1"/>
      <w:numFmt w:val="decimal"/>
      <w:lvlText w:val="%5."/>
      <w:lvlJc w:val="left"/>
      <w:pPr>
        <w:ind w:left="3600" w:hanging="3240"/>
      </w:pPr>
    </w:lvl>
    <w:lvl w:ilvl="5" w:tplc="6D52695A">
      <w:start w:val="1"/>
      <w:numFmt w:val="decimal"/>
      <w:lvlText w:val="%6."/>
      <w:lvlJc w:val="left"/>
      <w:pPr>
        <w:ind w:left="4320" w:hanging="4140"/>
      </w:pPr>
    </w:lvl>
    <w:lvl w:ilvl="6" w:tplc="2F7400CC">
      <w:start w:val="1"/>
      <w:numFmt w:val="decimal"/>
      <w:lvlText w:val="%7."/>
      <w:lvlJc w:val="left"/>
      <w:pPr>
        <w:ind w:left="5040" w:hanging="4680"/>
      </w:pPr>
    </w:lvl>
    <w:lvl w:ilvl="7" w:tplc="D364384C">
      <w:start w:val="1"/>
      <w:numFmt w:val="decimal"/>
      <w:lvlText w:val="%8."/>
      <w:lvlJc w:val="left"/>
      <w:pPr>
        <w:ind w:left="5760" w:hanging="5400"/>
      </w:pPr>
    </w:lvl>
    <w:lvl w:ilvl="8" w:tplc="1494B15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F"/>
    <w:rsid w:val="00102E39"/>
    <w:rsid w:val="002942D3"/>
    <w:rsid w:val="00515D58"/>
    <w:rsid w:val="005803AF"/>
    <w:rsid w:val="00585805"/>
    <w:rsid w:val="005A78CD"/>
    <w:rsid w:val="007607F4"/>
    <w:rsid w:val="007A584A"/>
    <w:rsid w:val="008A6F8D"/>
    <w:rsid w:val="00A76BEC"/>
    <w:rsid w:val="00BC4DAD"/>
    <w:rsid w:val="00C00EB3"/>
    <w:rsid w:val="00C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4338C"/>
  <w15:docId w15:val="{3C1449D0-1046-4F13-B1D7-983D5D2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1"/>
    <w:next w:val="Standaard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pPr>
      <w:keepNext/>
      <w:keepLines/>
      <w:spacing w:before="200"/>
      <w:outlineLvl w:val="2"/>
    </w:pPr>
    <w:rPr>
      <w:b/>
      <w:color w:val="4F81BD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1"/>
    <w:next w:val="Standaard1"/>
    <w:pPr>
      <w:keepNext/>
      <w:keepLines/>
      <w:contextualSpacing/>
    </w:pPr>
    <w:rPr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8C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8C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00E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EB3"/>
  </w:style>
  <w:style w:type="paragraph" w:styleId="Voettekst">
    <w:name w:val="footer"/>
    <w:basedOn w:val="Standaard"/>
    <w:link w:val="VoettekstChar"/>
    <w:uiPriority w:val="99"/>
    <w:unhideWhenUsed/>
    <w:rsid w:val="00C00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EB3"/>
  </w:style>
  <w:style w:type="character" w:customStyle="1" w:styleId="normaltextrun">
    <w:name w:val="normaltextrun"/>
    <w:basedOn w:val="Standaardalinea-lettertype"/>
    <w:rsid w:val="00C00EB3"/>
  </w:style>
  <w:style w:type="character" w:customStyle="1" w:styleId="spellingerror">
    <w:name w:val="spellingerror"/>
    <w:basedOn w:val="Standaardalinea-lettertype"/>
    <w:rsid w:val="00C00EB3"/>
  </w:style>
  <w:style w:type="character" w:customStyle="1" w:styleId="scxw65907217">
    <w:name w:val="scxw65907217"/>
    <w:basedOn w:val="Standaardalinea-lettertype"/>
    <w:rsid w:val="00C00EB3"/>
  </w:style>
  <w:style w:type="paragraph" w:customStyle="1" w:styleId="paragraph">
    <w:name w:val="paragraph"/>
    <w:basedOn w:val="Standaard"/>
    <w:rsid w:val="00C00E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eop">
    <w:name w:val="eop"/>
    <w:basedOn w:val="Standaardalinea-lettertype"/>
    <w:rsid w:val="00C00EB3"/>
  </w:style>
  <w:style w:type="character" w:customStyle="1" w:styleId="contextualspellingandgrammarerror">
    <w:name w:val="contextualspellingandgrammarerror"/>
    <w:basedOn w:val="Standaardalinea-lettertype"/>
    <w:rsid w:val="00C00EB3"/>
  </w:style>
  <w:style w:type="character" w:styleId="Hyperlink">
    <w:name w:val="Hyperlink"/>
    <w:basedOn w:val="Standaardalinea-lettertype"/>
    <w:uiPriority w:val="99"/>
    <w:unhideWhenUsed/>
    <w:rsid w:val="00A76B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BE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4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rf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drfwal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Luijendijk | Prinses Beatrix Spierfonds</dc:creator>
  <cp:lastModifiedBy>Ronnie van der Linden</cp:lastModifiedBy>
  <cp:revision>5</cp:revision>
  <dcterms:created xsi:type="dcterms:W3CDTF">2021-06-21T11:49:00Z</dcterms:created>
  <dcterms:modified xsi:type="dcterms:W3CDTF">2022-03-18T12:50:00Z</dcterms:modified>
</cp:coreProperties>
</file>